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C82" w:rsidRPr="007F7C82" w:rsidRDefault="007F7C82" w:rsidP="007F7C82">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bookmarkStart w:id="0" w:name="_GoBack"/>
      <w:r w:rsidRPr="007F7C82">
        <w:rPr>
          <w:rFonts w:ascii="Times New Roman" w:eastAsia="Times New Roman" w:hAnsi="Times New Roman" w:cs="Times New Roman"/>
          <w:b/>
          <w:bCs/>
          <w:kern w:val="36"/>
          <w:sz w:val="48"/>
          <w:szCs w:val="48"/>
          <w:lang w:eastAsia="cs-CZ"/>
        </w:rPr>
        <w:t>Český vepř v kritickém ohrožení</w:t>
      </w:r>
    </w:p>
    <w:bookmarkEnd w:id="0"/>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b/>
          <w:bCs/>
          <w:i/>
          <w:iCs/>
          <w:sz w:val="24"/>
          <w:szCs w:val="24"/>
          <w:lang w:eastAsia="cs-CZ"/>
        </w:rPr>
        <w:t>MF DNES, úterý 4. 12.2018</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b/>
          <w:bCs/>
          <w:i/>
          <w:iCs/>
          <w:sz w:val="24"/>
          <w:szCs w:val="24"/>
          <w:lang w:eastAsia="cs-CZ"/>
        </w:rPr>
        <w:t xml:space="preserve">Praha - Komise pro přežití druhů Mezinárodního svazu ochrany přírody IUCN zapsala českého vepře na oficiální Červený seznam ohrožených druhů. Toto kdysi významné domácí zvíře obdrželo od světových odborníků označení „CR“ - kriticky ohrožený - a zařadilo se tak vedle dalších živočichů, kterým hrozí bezprostřední nebezpečí vyhynutí. „Populace kdysi hojně rozšířeného českého vepře se v uplynulých dvaceti letech snížila na setinu procenta původního počtu,“ vysvětluje krok IUCN Jan Novák z katedry zoologie Přírodovědecké fakulty Univerzity Karlovy. Posledních přežívajících 400 kusů českého vepře je chováno v zoologických zahradách, mj. ve Dvoře Králové či v Praze. </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sz w:val="24"/>
          <w:szCs w:val="24"/>
          <w:lang w:eastAsia="cs-CZ"/>
        </w:rPr>
        <w:t>Výše uvedená „citace“ je samozřejmě jen humorná nadsázka. Situace, ve které se v současné době nacházejí čeští chovatelé vepřů, je ale vážná.</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sz w:val="24"/>
          <w:szCs w:val="24"/>
          <w:lang w:eastAsia="cs-CZ"/>
        </w:rPr>
        <w:t>V uplynulých měsících se na podmínkách tuzemských farmářů negativně podepsaly dva na sebe navazující faktory:</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sz w:val="24"/>
          <w:szCs w:val="24"/>
          <w:lang w:eastAsia="cs-CZ"/>
        </w:rPr>
        <w:t>1) Na konci ledna 2014 vyhlásilo Rusko vůči zemím Evropské unie úplné embargo na dovoz prasat, vepřového a výrobků z něj. Na něj navázal srpnový dekret ruského prezidenta Vladimíra Putina, který zakázal mj. dovoz vepřového ze zemí, které přijaly proti Ruské federaci sankce (Evropská unie, USA). Rusko se přitom dlouhodobě podílelo na celkovém vývozu vepřového z Evropské unie zhruba 25 %.</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sz w:val="24"/>
          <w:szCs w:val="24"/>
          <w:lang w:eastAsia="cs-CZ"/>
        </w:rPr>
        <w:t xml:space="preserve">2) Přetlak, který díky embargu a následně sankcím vznikl na evropském trhu, sráží ceny vepřového pod ekonomicky reálnou hranici. Dovoz masa do České republiky v současnosti probíhá za výrazně </w:t>
      </w:r>
      <w:proofErr w:type="spellStart"/>
      <w:r w:rsidRPr="007F7C82">
        <w:rPr>
          <w:rFonts w:ascii="Times New Roman" w:eastAsia="Times New Roman" w:hAnsi="Times New Roman" w:cs="Times New Roman"/>
          <w:sz w:val="24"/>
          <w:szCs w:val="24"/>
          <w:lang w:eastAsia="cs-CZ"/>
        </w:rPr>
        <w:t>podnákladové</w:t>
      </w:r>
      <w:proofErr w:type="spellEnd"/>
      <w:r w:rsidRPr="007F7C82">
        <w:rPr>
          <w:rFonts w:ascii="Times New Roman" w:eastAsia="Times New Roman" w:hAnsi="Times New Roman" w:cs="Times New Roman"/>
          <w:sz w:val="24"/>
          <w:szCs w:val="24"/>
          <w:lang w:eastAsia="cs-CZ"/>
        </w:rPr>
        <w:t xml:space="preserve"> ceny, podle Svazu chovatelů prasat v Čechách a na Moravě s velkou pravděpodobností i díky skrytým dotacím v některých zemích EU. Pro české chovatele je tento stav likvidační. Z poklesu výkupních cen vepřového navíc profitují prakticky výhradně obchodníci s masem a maloobchodní řetězce, kteří si navyšují svoje marže - koncový spotřebitel platí stále stejně.</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sz w:val="24"/>
          <w:szCs w:val="24"/>
          <w:lang w:eastAsia="cs-CZ"/>
        </w:rPr>
        <w:t>Ekonomická likvidace českých vepřů a chovů významně přispívá k závislosti Česka na produkci jiných států, ke ztrátě kontroly nad kvalitou a bezpečností vepřového masa v prodeji a v konečném důsledku i ke ztrátě vlivu na ceny. Vedlejším efektem je pak úbytek pracovních míst v české prvovýrobě a  zemědělství a zvyšování nezaměstnanosti.   </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b/>
          <w:bCs/>
          <w:sz w:val="24"/>
          <w:szCs w:val="24"/>
          <w:lang w:eastAsia="cs-CZ"/>
        </w:rPr>
        <w:t>Jak zachránit českého vepře?  </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sz w:val="24"/>
          <w:szCs w:val="24"/>
          <w:lang w:eastAsia="cs-CZ"/>
        </w:rPr>
        <w:t>Na stranu českých chovatelů vepřů se aktivně postavil prozatím pouze největší tuzemský zpracovatel masa, společnost Kostelecké uzeniny a.s. „Kostelec vyhlašuje a nadále bude vyhlašovat nejvyšší výkupní ceny na trhu - pro minulý týden jsme už zůstali viset hodně nad ostatními zpracovateli. Navíc z každého kila vepřového dáváme korunu navíc na udržení českého venkova a farem. Prostě k situaci tuzemských farmářů nejsme lhostejní. A české chovy nenecháme vymřít,“ přibližuje postoj firmy generální ředitel Jan Hanuš.</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sz w:val="24"/>
          <w:szCs w:val="24"/>
          <w:lang w:eastAsia="cs-CZ"/>
        </w:rPr>
        <w:t xml:space="preserve">Kostelecké uzeniny se snaží již dlouhodobě probouzet ve spotřebitelích aktivní zájem o český původ masa - naposledy letošní kampaní na značky CZ333 a CZ15. Novou osvětovou </w:t>
      </w:r>
      <w:r w:rsidRPr="007F7C82">
        <w:rPr>
          <w:rFonts w:ascii="Times New Roman" w:eastAsia="Times New Roman" w:hAnsi="Times New Roman" w:cs="Times New Roman"/>
          <w:sz w:val="24"/>
          <w:szCs w:val="24"/>
          <w:lang w:eastAsia="cs-CZ"/>
        </w:rPr>
        <w:lastRenderedPageBreak/>
        <w:t>kampaň chystají kostelečtí i nyní: „Je to z naší strany logická reakce na aktuální vývoj výkupních cen prasat a kritickou ekonomickou situaci českých farmářů. Načasování jde paralelně s kampaní ministerstva zemědělství na podporu českých výrobců potravin,“ doplňuje Hanuš.</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sz w:val="24"/>
          <w:szCs w:val="24"/>
          <w:lang w:eastAsia="cs-CZ"/>
        </w:rPr>
        <w:t>Pomáhat situaci českých farmářů se snaží i stát. V září schválila vláda nařízení, podle kterých musí dovozci masa informovat kontrolní úřady o každé zásilce nejméně dva dny před zahájením prodeje. Součástí hlášení je i předpokládaná prodejní cena zboží. Opatření bylo přijato v návaznosti na ruské sankce a má za cíl zabránit možnému zavalení českého trhu potravinami za dumpingové ceny. Další formou podpory ze strany státu je i zmiňovaná aktuální kampaň na podporu českých výrobců potravin.</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b/>
          <w:bCs/>
          <w:sz w:val="24"/>
          <w:szCs w:val="24"/>
          <w:lang w:eastAsia="cs-CZ"/>
        </w:rPr>
        <w:t> Chcete české vepřové z českého chovu? Hledejte logo CZ 15!</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b/>
          <w:bCs/>
          <w:sz w:val="24"/>
          <w:szCs w:val="24"/>
          <w:lang w:eastAsia="cs-CZ"/>
        </w:rPr>
        <w:t> </w:t>
      </w:r>
      <w:r w:rsidRPr="007F7C82">
        <w:rPr>
          <w:rFonts w:ascii="Times New Roman" w:eastAsia="Times New Roman" w:hAnsi="Times New Roman" w:cs="Times New Roman"/>
          <w:sz w:val="24"/>
          <w:szCs w:val="24"/>
          <w:lang w:eastAsia="cs-CZ"/>
        </w:rPr>
        <w:t>Jak poznat, že maso v obchodě skutečně pochází z českého chovu a nebylo v Česku jen zabaleno? Jistotou u vepřového masa je označení CZ 15. Takto označené maso pochází ze závodu v Plané nad Lužnicí, který spadá právě pod Kostelecké uzeniny.</w:t>
      </w:r>
    </w:p>
    <w:p w:rsidR="007F7C82" w:rsidRPr="007F7C82" w:rsidRDefault="007F7C82" w:rsidP="007F7C82">
      <w:pPr>
        <w:spacing w:before="100" w:beforeAutospacing="1" w:after="100" w:afterAutospacing="1" w:line="240" w:lineRule="auto"/>
        <w:rPr>
          <w:rFonts w:ascii="Times New Roman" w:eastAsia="Times New Roman" w:hAnsi="Times New Roman" w:cs="Times New Roman"/>
          <w:sz w:val="24"/>
          <w:szCs w:val="24"/>
          <w:lang w:eastAsia="cs-CZ"/>
        </w:rPr>
      </w:pPr>
      <w:r w:rsidRPr="007F7C82">
        <w:rPr>
          <w:rFonts w:ascii="Times New Roman" w:eastAsia="Times New Roman" w:hAnsi="Times New Roman" w:cs="Times New Roman"/>
          <w:sz w:val="24"/>
          <w:szCs w:val="24"/>
          <w:lang w:eastAsia="cs-CZ"/>
        </w:rPr>
        <w:t> „Sto procent vepřového, které u nás zpracováváme, pochází z českých farem, od prověřených českých zemědělců. Spotřebitelům můžeme stoprocentně garantovat kvalitu chovu i zpracování masa,“ říká Jaroslav Janoušek, ředitel závodu v Plané.</w:t>
      </w:r>
    </w:p>
    <w:p w:rsidR="003E0298" w:rsidRDefault="003E0298"/>
    <w:sectPr w:rsidR="003E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82"/>
    <w:rsid w:val="003E0298"/>
    <w:rsid w:val="007F7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7F7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F7C82"/>
    <w:rPr>
      <w:rFonts w:ascii="Times New Roman" w:eastAsia="Times New Roman" w:hAnsi="Times New Roman" w:cs="Times New Roman"/>
      <w:b/>
      <w:bCs/>
      <w:kern w:val="36"/>
      <w:sz w:val="48"/>
      <w:szCs w:val="48"/>
      <w:lang w:eastAsia="cs-CZ"/>
    </w:rPr>
  </w:style>
  <w:style w:type="paragraph" w:customStyle="1" w:styleId="bold">
    <w:name w:val="bold"/>
    <w:basedOn w:val="Normln"/>
    <w:rsid w:val="007F7C8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7F7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F7C82"/>
    <w:rPr>
      <w:b/>
      <w:bCs/>
    </w:rPr>
  </w:style>
  <w:style w:type="character" w:styleId="Zvraznn">
    <w:name w:val="Emphasis"/>
    <w:basedOn w:val="Standardnpsmoodstavce"/>
    <w:uiPriority w:val="20"/>
    <w:qFormat/>
    <w:rsid w:val="007F7C8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7F7C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F7C82"/>
    <w:rPr>
      <w:rFonts w:ascii="Times New Roman" w:eastAsia="Times New Roman" w:hAnsi="Times New Roman" w:cs="Times New Roman"/>
      <w:b/>
      <w:bCs/>
      <w:kern w:val="36"/>
      <w:sz w:val="48"/>
      <w:szCs w:val="48"/>
      <w:lang w:eastAsia="cs-CZ"/>
    </w:rPr>
  </w:style>
  <w:style w:type="paragraph" w:customStyle="1" w:styleId="bold">
    <w:name w:val="bold"/>
    <w:basedOn w:val="Normln"/>
    <w:rsid w:val="007F7C8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7F7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F7C82"/>
    <w:rPr>
      <w:b/>
      <w:bCs/>
    </w:rPr>
  </w:style>
  <w:style w:type="character" w:styleId="Zvraznn">
    <w:name w:val="Emphasis"/>
    <w:basedOn w:val="Standardnpsmoodstavce"/>
    <w:uiPriority w:val="20"/>
    <w:qFormat/>
    <w:rsid w:val="007F7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3676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Hanzelka Karel AGROFERT HOLDING</dc:creator>
  <cp:lastModifiedBy>Hanzelka Karel AGROFERT HOLDING</cp:lastModifiedBy>
  <cp:revision>1</cp:revision>
  <dcterms:created xsi:type="dcterms:W3CDTF">2015-06-24T18:49:00Z</dcterms:created>
  <dcterms:modified xsi:type="dcterms:W3CDTF">2015-06-24T18:50:00Z</dcterms:modified>
</cp:coreProperties>
</file>