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77C" w:rsidRPr="0082177C" w:rsidRDefault="0082177C" w:rsidP="008217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8217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S</w:t>
      </w:r>
      <w:bookmarkStart w:id="0" w:name="_GoBack"/>
      <w:bookmarkEnd w:id="0"/>
      <w:r w:rsidRPr="008217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polečnosti </w:t>
      </w:r>
      <w:proofErr w:type="spellStart"/>
      <w:r w:rsidRPr="008217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AGROFERTu</w:t>
      </w:r>
      <w:proofErr w:type="spellEnd"/>
      <w:r w:rsidRPr="008217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se podílely na rekordní potravinové sbírce</w:t>
      </w:r>
    </w:p>
    <w:p w:rsidR="0082177C" w:rsidRPr="0082177C" w:rsidRDefault="0082177C" w:rsidP="008217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177C">
        <w:rPr>
          <w:rFonts w:ascii="Times New Roman" w:eastAsia="Times New Roman" w:hAnsi="Times New Roman" w:cs="Times New Roman"/>
          <w:sz w:val="24"/>
          <w:szCs w:val="24"/>
          <w:lang w:eastAsia="cs-CZ"/>
        </w:rPr>
        <w:t>Rekordních 66 tun potravin, což je neuvěřitelných 132 000 porcí jídel. To je výsledek historicky první Národní potravinové sbírky, kterou podpořily i potravinářské společnosti koncernu Agrofert. Mlékárna Hlinsko, Kostelecké uzeniny a </w:t>
      </w:r>
      <w:proofErr w:type="spellStart"/>
      <w:r w:rsidRPr="0082177C">
        <w:rPr>
          <w:rFonts w:ascii="Times New Roman" w:eastAsia="Times New Roman" w:hAnsi="Times New Roman" w:cs="Times New Roman"/>
          <w:sz w:val="24"/>
          <w:szCs w:val="24"/>
          <w:lang w:eastAsia="cs-CZ"/>
        </w:rPr>
        <w:t>Penam</w:t>
      </w:r>
      <w:proofErr w:type="spellEnd"/>
      <w:r w:rsidRPr="008217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darovaly palety mléka, toustového chleba a tisíce tun salámu, čímž pomohly navýšit výtěžek od samotných firem na 10,5 milionu tuny.</w:t>
      </w:r>
    </w:p>
    <w:p w:rsidR="0082177C" w:rsidRPr="0082177C" w:rsidRDefault="0082177C" w:rsidP="008217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177C">
        <w:rPr>
          <w:rFonts w:ascii="Times New Roman" w:eastAsia="Times New Roman" w:hAnsi="Times New Roman" w:cs="Times New Roman"/>
          <w:sz w:val="24"/>
          <w:szCs w:val="24"/>
          <w:lang w:eastAsia="cs-CZ"/>
        </w:rPr>
        <w:t>Veřejná sbírka se konala 16. listopadu, a protože na ni upozorňovala snad všechna česká média, ani lidé se v řetězcích překvapivě nebáli dobrovolníkům v modrých zástěrách darovat značnou část obsahu svých nákupních košů. Potraviny od tisíce dobrovolníků stejně jako ty od firem a řetězců pak putovaly do potravinových bank a z nich následně do rukou potřebným.</w:t>
      </w:r>
    </w:p>
    <w:p w:rsidR="0082177C" w:rsidRPr="0082177C" w:rsidRDefault="0082177C" w:rsidP="008217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17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Potravinářské společnosti </w:t>
      </w:r>
      <w:proofErr w:type="spellStart"/>
      <w:r w:rsidRPr="0082177C">
        <w:rPr>
          <w:rFonts w:ascii="Times New Roman" w:eastAsia="Times New Roman" w:hAnsi="Times New Roman" w:cs="Times New Roman"/>
          <w:sz w:val="24"/>
          <w:szCs w:val="24"/>
          <w:lang w:eastAsia="cs-CZ"/>
        </w:rPr>
        <w:t>Agrofertu</w:t>
      </w:r>
      <w:proofErr w:type="spellEnd"/>
      <w:r w:rsidRPr="008217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zároveň zavázaly, že nebudou přispívat pouze jednorázově v rámci vyhlášení sbírky pro veřejnost, ale svou pomoc budou směrem k potravinovým bankám dávkovat i v průběhu následujících měsíců.</w:t>
      </w:r>
    </w:p>
    <w:p w:rsidR="0082177C" w:rsidRPr="0082177C" w:rsidRDefault="0082177C" w:rsidP="008217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17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„Zapojili jsme se do projektu, protože stále silněji vnímáme fakt, že více a více lidí v České republice se dostává do složitých životních situací, ve kterých nemají finance ani na základní potraviny, “ řekla k projektu marketingová manažerka Tatra mléko Veronika </w:t>
      </w:r>
      <w:proofErr w:type="spellStart"/>
      <w:r w:rsidRPr="0082177C">
        <w:rPr>
          <w:rFonts w:ascii="Times New Roman" w:eastAsia="Times New Roman" w:hAnsi="Times New Roman" w:cs="Times New Roman"/>
          <w:sz w:val="24"/>
          <w:szCs w:val="24"/>
          <w:lang w:eastAsia="cs-CZ"/>
        </w:rPr>
        <w:t>Pácaltová</w:t>
      </w:r>
      <w:proofErr w:type="spellEnd"/>
      <w:r w:rsidRPr="008217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E0298" w:rsidRDefault="003E0298"/>
    <w:sectPr w:rsidR="003E0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77C"/>
    <w:rsid w:val="003E0298"/>
    <w:rsid w:val="0082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217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177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bold">
    <w:name w:val="bold"/>
    <w:basedOn w:val="Normln"/>
    <w:rsid w:val="00821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21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217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177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bold">
    <w:name w:val="bold"/>
    <w:basedOn w:val="Normln"/>
    <w:rsid w:val="00821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21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3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Hanzelka Karel AGROFERT HOLDING</dc:creator>
  <cp:lastModifiedBy>Hanzelka Karel AGROFERT HOLDING</cp:lastModifiedBy>
  <cp:revision>1</cp:revision>
  <dcterms:created xsi:type="dcterms:W3CDTF">2015-06-25T07:20:00Z</dcterms:created>
  <dcterms:modified xsi:type="dcterms:W3CDTF">2015-06-25T07:22:00Z</dcterms:modified>
</cp:coreProperties>
</file>